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79" w:rsidRDefault="00272D79" w:rsidP="00272D79">
      <w:pPr>
        <w:spacing w:after="0" w:line="240" w:lineRule="auto"/>
        <w:rPr>
          <w:b/>
        </w:rPr>
      </w:pPr>
      <w:r>
        <w:rPr>
          <w:b/>
        </w:rPr>
        <w:t>EXPORTING AND IMPORTING BLACKBOARD COURSES</w:t>
      </w:r>
    </w:p>
    <w:p w:rsidR="00272D79" w:rsidRDefault="00272D79" w:rsidP="00272D79">
      <w:pPr>
        <w:spacing w:after="0" w:line="240" w:lineRule="auto"/>
        <w:rPr>
          <w:b/>
        </w:rPr>
      </w:pPr>
    </w:p>
    <w:p w:rsidR="00716BCA" w:rsidRPr="007F2B3F" w:rsidRDefault="00716BCA" w:rsidP="00272D79">
      <w:pPr>
        <w:spacing w:after="0" w:line="240" w:lineRule="auto"/>
        <w:rPr>
          <w:b/>
        </w:rPr>
      </w:pPr>
      <w:r w:rsidRPr="007F2B3F">
        <w:rPr>
          <w:b/>
        </w:rPr>
        <w:t>For online instructions:</w:t>
      </w:r>
    </w:p>
    <w:p w:rsidR="00F71178" w:rsidRDefault="00716BCA" w:rsidP="00272D79">
      <w:pPr>
        <w:spacing w:after="0" w:line="240" w:lineRule="auto"/>
      </w:pPr>
      <w:r>
        <w:t xml:space="preserve">Go to: </w:t>
      </w:r>
      <w:hyperlink r:id="rId6" w:history="1">
        <w:r w:rsidRPr="00C9729C">
          <w:rPr>
            <w:rStyle w:val="Hyperlink"/>
          </w:rPr>
          <w:t>http://online.fullcoll.edu/copyingcanvascourses-2/</w:t>
        </w:r>
      </w:hyperlink>
    </w:p>
    <w:p w:rsidR="00716BCA" w:rsidRDefault="00716BCA" w:rsidP="00272D79">
      <w:pPr>
        <w:spacing w:after="0" w:line="240" w:lineRule="auto"/>
      </w:pPr>
      <w:r>
        <w:t>Choose “Export your courses from Blackboard to you desktop.”</w:t>
      </w:r>
    </w:p>
    <w:p w:rsidR="007F2B3F" w:rsidRPr="007F2B3F" w:rsidRDefault="007F2B3F" w:rsidP="001B101E">
      <w:pPr>
        <w:spacing w:after="0" w:line="240" w:lineRule="auto"/>
        <w:rPr>
          <w:b/>
        </w:rPr>
      </w:pPr>
      <w:r w:rsidRPr="007F2B3F">
        <w:rPr>
          <w:b/>
        </w:rPr>
        <w:t>Step-by-step instructions:</w:t>
      </w:r>
    </w:p>
    <w:p w:rsidR="00716BCA" w:rsidRDefault="007F2B3F" w:rsidP="001B101E">
      <w:pPr>
        <w:spacing w:after="0" w:line="240" w:lineRule="auto"/>
      </w:pPr>
      <w:r>
        <w:t>Exporting Blackboard courses--</w:t>
      </w:r>
    </w:p>
    <w:p w:rsidR="00716BCA" w:rsidRDefault="00716BCA" w:rsidP="00716BCA">
      <w:pPr>
        <w:pStyle w:val="ListParagraph"/>
        <w:numPr>
          <w:ilvl w:val="0"/>
          <w:numId w:val="1"/>
        </w:numPr>
      </w:pPr>
      <w:r>
        <w:t>Control Panel</w:t>
      </w:r>
    </w:p>
    <w:p w:rsidR="00716BCA" w:rsidRDefault="00716BCA" w:rsidP="00716BCA">
      <w:pPr>
        <w:pStyle w:val="ListParagraph"/>
        <w:numPr>
          <w:ilvl w:val="0"/>
          <w:numId w:val="1"/>
        </w:numPr>
      </w:pPr>
      <w:r>
        <w:t>Packages and Utilities</w:t>
      </w:r>
    </w:p>
    <w:p w:rsidR="00716BCA" w:rsidRDefault="00716BCA" w:rsidP="00716BCA">
      <w:pPr>
        <w:pStyle w:val="ListParagraph"/>
        <w:numPr>
          <w:ilvl w:val="0"/>
          <w:numId w:val="1"/>
        </w:numPr>
      </w:pPr>
      <w:r>
        <w:t>Export/Archive Course</w:t>
      </w:r>
    </w:p>
    <w:p w:rsidR="00716BCA" w:rsidRDefault="007F2B3F" w:rsidP="00716BCA">
      <w:pPr>
        <w:pStyle w:val="ListParagraph"/>
        <w:numPr>
          <w:ilvl w:val="0"/>
          <w:numId w:val="1"/>
        </w:numPr>
      </w:pPr>
      <w:r>
        <w:t>Click on</w:t>
      </w:r>
      <w:r w:rsidR="00716BCA">
        <w:t xml:space="preserve"> Export</w:t>
      </w:r>
      <w:r>
        <w:t xml:space="preserve"> Package (don’t worry about the File Attachments category—just leave it alone.)</w:t>
      </w:r>
    </w:p>
    <w:p w:rsidR="00716BCA" w:rsidRDefault="007F2B3F" w:rsidP="00716BCA">
      <w:pPr>
        <w:pStyle w:val="ListParagraph"/>
        <w:numPr>
          <w:ilvl w:val="0"/>
          <w:numId w:val="1"/>
        </w:numPr>
      </w:pPr>
      <w:r>
        <w:t>Under Select Course Materials, c</w:t>
      </w:r>
      <w:r w:rsidR="00716BCA">
        <w:t xml:space="preserve">hoose </w:t>
      </w:r>
      <w:r>
        <w:t>“</w:t>
      </w:r>
      <w:r w:rsidR="00716BCA">
        <w:t>Select All</w:t>
      </w:r>
      <w:r>
        <w:t>.”</w:t>
      </w:r>
    </w:p>
    <w:p w:rsidR="00716BCA" w:rsidRDefault="00716BCA" w:rsidP="00716BCA">
      <w:pPr>
        <w:pStyle w:val="ListParagraph"/>
        <w:numPr>
          <w:ilvl w:val="0"/>
          <w:numId w:val="1"/>
        </w:numPr>
      </w:pPr>
      <w:r>
        <w:t>Submit</w:t>
      </w:r>
    </w:p>
    <w:p w:rsidR="00716BCA" w:rsidRDefault="00716BCA" w:rsidP="00716BCA">
      <w:pPr>
        <w:pStyle w:val="ListParagraph"/>
        <w:numPr>
          <w:ilvl w:val="0"/>
          <w:numId w:val="1"/>
        </w:numPr>
      </w:pPr>
      <w:r>
        <w:t>Get a “Success” notice</w:t>
      </w:r>
    </w:p>
    <w:p w:rsidR="00716BCA" w:rsidRDefault="001B101E" w:rsidP="00716BCA">
      <w:pPr>
        <w:pStyle w:val="ListParagraph"/>
        <w:numPr>
          <w:ilvl w:val="0"/>
          <w:numId w:val="1"/>
        </w:numPr>
      </w:pPr>
      <w:r>
        <w:t xml:space="preserve">Wait for a while. No, seriously, go get a cup of tea. </w:t>
      </w:r>
    </w:p>
    <w:p w:rsidR="00716BCA" w:rsidRDefault="001B101E" w:rsidP="00716BCA">
      <w:pPr>
        <w:pStyle w:val="ListParagraph"/>
        <w:numPr>
          <w:ilvl w:val="0"/>
          <w:numId w:val="1"/>
        </w:numPr>
      </w:pPr>
      <w:r>
        <w:t>Click on the R</w:t>
      </w:r>
      <w:r w:rsidR="007F2B3F">
        <w:t>efresh button in order to see the link to the course in order to download it. Or, you may have waited long enough that it will just be there.</w:t>
      </w:r>
    </w:p>
    <w:p w:rsidR="001B101E" w:rsidRDefault="00716BCA" w:rsidP="007F2B3F">
      <w:pPr>
        <w:pStyle w:val="ListParagraph"/>
        <w:numPr>
          <w:ilvl w:val="0"/>
          <w:numId w:val="1"/>
        </w:numPr>
      </w:pPr>
      <w:r>
        <w:t>Click on the</w:t>
      </w:r>
      <w:r w:rsidR="001B101E">
        <w:t xml:space="preserve"> zip file</w:t>
      </w:r>
      <w:r>
        <w:t xml:space="preserve"> link to download the co</w:t>
      </w:r>
      <w:r w:rsidR="001B101E">
        <w:t xml:space="preserve">urse onto your computer. Be patient. Wait while it downloads. Larger courses could take longer. </w:t>
      </w:r>
    </w:p>
    <w:p w:rsidR="001B101E" w:rsidRDefault="001B101E" w:rsidP="001B101E">
      <w:pPr>
        <w:pStyle w:val="ListParagraph"/>
      </w:pPr>
      <w:r>
        <w:t xml:space="preserve">*Do not try to drag the link onto the desktop—this will result in an error. Wait for zip file to download completely onto your computer. There should be a cog wheel or other signal that it is downloading. </w:t>
      </w:r>
    </w:p>
    <w:p w:rsidR="001B101E" w:rsidRDefault="001B101E" w:rsidP="001B101E">
      <w:pPr>
        <w:pStyle w:val="ListParagraph"/>
      </w:pPr>
      <w:r>
        <w:t xml:space="preserve">It will end up either in your computer’s downloads folder on your computer or on your computer’s desktop. If it is in </w:t>
      </w:r>
      <w:proofErr w:type="gramStart"/>
      <w:r>
        <w:t>your downloads</w:t>
      </w:r>
      <w:proofErr w:type="gramEnd"/>
      <w:r>
        <w:t xml:space="preserve"> folder, drag it to your desktop for convenience (easier to find later). </w:t>
      </w:r>
    </w:p>
    <w:p w:rsidR="007F2B3F" w:rsidRDefault="007F2B3F" w:rsidP="00716BCA">
      <w:pPr>
        <w:pStyle w:val="ListParagraph"/>
      </w:pPr>
      <w:r>
        <w:t xml:space="preserve">*Sometimes </w:t>
      </w:r>
      <w:proofErr w:type="gramStart"/>
      <w:r>
        <w:t>the downloads</w:t>
      </w:r>
      <w:proofErr w:type="gramEnd"/>
      <w:r>
        <w:t xml:space="preserve"> folder is formatted alphabetically, rather than by date, so you may need to search for the export package, which will be a zipped folder.</w:t>
      </w:r>
    </w:p>
    <w:p w:rsidR="00716BCA" w:rsidRDefault="00716BCA" w:rsidP="00716BCA">
      <w:pPr>
        <w:pStyle w:val="ListParagraph"/>
      </w:pPr>
      <w:r>
        <w:t>*Do not take any files out of the zipped course folder. Just leave it alone.</w:t>
      </w:r>
    </w:p>
    <w:p w:rsidR="00716BCA" w:rsidRDefault="00716BCA" w:rsidP="00716BCA">
      <w:pPr>
        <w:pStyle w:val="ListParagraph"/>
      </w:pPr>
    </w:p>
    <w:p w:rsidR="00716BCA" w:rsidRDefault="00716BCA" w:rsidP="007F2B3F">
      <w:pPr>
        <w:pStyle w:val="ListParagraph"/>
        <w:ind w:left="0"/>
      </w:pPr>
      <w:r>
        <w:t>Uploading course</w:t>
      </w:r>
      <w:r w:rsidR="007F2B3F">
        <w:t xml:space="preserve"> package into new course shell--</w:t>
      </w:r>
    </w:p>
    <w:p w:rsidR="00716BCA" w:rsidRDefault="00716BCA" w:rsidP="00716BC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>Go into new course shell.</w:t>
      </w:r>
    </w:p>
    <w:p w:rsidR="00716BCA" w:rsidRDefault="00716BCA" w:rsidP="00716BC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>Control Panel</w:t>
      </w:r>
    </w:p>
    <w:p w:rsidR="00716BCA" w:rsidRDefault="00716BCA" w:rsidP="00716BC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>Packages and Utilities</w:t>
      </w:r>
    </w:p>
    <w:p w:rsidR="00716BCA" w:rsidRDefault="00716BCA" w:rsidP="00716BC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 xml:space="preserve">Import </w:t>
      </w:r>
      <w:r w:rsidR="007F2B3F">
        <w:t>Package/ View Logs</w:t>
      </w:r>
    </w:p>
    <w:p w:rsidR="007F2B3F" w:rsidRDefault="007F2B3F" w:rsidP="00716BC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>Click on Import Package</w:t>
      </w:r>
    </w:p>
    <w:p w:rsidR="00716BCA" w:rsidRDefault="007F2B3F" w:rsidP="00716BC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>Select a Package: use Browse m</w:t>
      </w:r>
      <w:r w:rsidR="00716BCA">
        <w:t>y computer to find the zipped package file that you just put on your desktop</w:t>
      </w:r>
      <w:r w:rsidR="001B101E">
        <w:t xml:space="preserve"> or look for it in </w:t>
      </w:r>
      <w:proofErr w:type="gramStart"/>
      <w:r w:rsidR="001B101E">
        <w:t>the downloads</w:t>
      </w:r>
      <w:proofErr w:type="gramEnd"/>
      <w:r w:rsidR="001B101E">
        <w:t xml:space="preserve"> folder</w:t>
      </w:r>
      <w:r w:rsidR="00716BCA">
        <w:t>.</w:t>
      </w:r>
      <w:r>
        <w:t xml:space="preserve"> Click on it.</w:t>
      </w:r>
    </w:p>
    <w:p w:rsidR="00716BCA" w:rsidRDefault="007F2B3F" w:rsidP="00716BC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>Under Select Course Materials, choose “</w:t>
      </w:r>
      <w:r w:rsidR="00716BCA">
        <w:t>Select All</w:t>
      </w:r>
      <w:r>
        <w:t>.”</w:t>
      </w:r>
    </w:p>
    <w:p w:rsidR="00716BCA" w:rsidRDefault="00716BCA" w:rsidP="00716BC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>Submit</w:t>
      </w:r>
    </w:p>
    <w:p w:rsidR="00716BCA" w:rsidRDefault="00716BCA" w:rsidP="00716BC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>Get a “Success” message.</w:t>
      </w:r>
    </w:p>
    <w:p w:rsidR="001B101E" w:rsidRDefault="007F2B3F" w:rsidP="007F2B3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</w:pPr>
      <w:r>
        <w:t xml:space="preserve">Wait for a few minutes for all of the materials to be imported. </w:t>
      </w:r>
      <w:r w:rsidR="001B101E">
        <w:t xml:space="preserve">No, seriously, you have a wait. Then, click on the refresh button. </w:t>
      </w:r>
    </w:p>
    <w:p w:rsidR="007F2B3F" w:rsidRDefault="001B101E" w:rsidP="001B101E">
      <w:pPr>
        <w:pStyle w:val="ListParagraph"/>
        <w:tabs>
          <w:tab w:val="left" w:pos="360"/>
          <w:tab w:val="left" w:pos="720"/>
        </w:tabs>
        <w:ind w:left="1080"/>
      </w:pPr>
      <w:r>
        <w:t>*</w:t>
      </w:r>
      <w:r w:rsidR="007F2B3F">
        <w:t>The Canvas 24/7 hotline will probably be willing to help you with this because</w:t>
      </w:r>
      <w:r w:rsidR="00272D79">
        <w:t>, as a Fullerton College instructor,</w:t>
      </w:r>
      <w:r w:rsidR="007F2B3F">
        <w:t xml:space="preserve"> you are technically a Canvas customer, so try calling 844-600-4</w:t>
      </w:r>
      <w:r w:rsidR="009C61C0">
        <w:t>948</w:t>
      </w:r>
      <w:r w:rsidR="00272D79">
        <w:t xml:space="preserve">. Just tell them that this is the last semester for Blackboard for us. </w:t>
      </w:r>
      <w:bookmarkStart w:id="0" w:name="_GoBack"/>
      <w:bookmarkEnd w:id="0"/>
    </w:p>
    <w:sectPr w:rsidR="007F2B3F" w:rsidSect="00272D7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55"/>
    <w:multiLevelType w:val="hybridMultilevel"/>
    <w:tmpl w:val="CACA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1A61"/>
    <w:multiLevelType w:val="hybridMultilevel"/>
    <w:tmpl w:val="6862D776"/>
    <w:lvl w:ilvl="0" w:tplc="36CE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CA"/>
    <w:rsid w:val="001B101E"/>
    <w:rsid w:val="00215EE8"/>
    <w:rsid w:val="00272D79"/>
    <w:rsid w:val="00716BCA"/>
    <w:rsid w:val="007F2B3F"/>
    <w:rsid w:val="009C61C0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B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B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ullcoll.edu/copyingcanvascourses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Fullerton College</dc:creator>
  <cp:lastModifiedBy>Fullerton College</cp:lastModifiedBy>
  <cp:revision>8</cp:revision>
  <dcterms:created xsi:type="dcterms:W3CDTF">2017-12-04T18:27:00Z</dcterms:created>
  <dcterms:modified xsi:type="dcterms:W3CDTF">2017-12-12T23:33:00Z</dcterms:modified>
</cp:coreProperties>
</file>